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974" w:rsidRPr="002E7D49" w:rsidRDefault="000A3974" w:rsidP="00B92C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  <w:r w:rsidRPr="002E7D49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Объединение «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Крепкий орешек</w:t>
      </w:r>
      <w:r w:rsidR="00B92C07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1</w:t>
      </w:r>
      <w:r w:rsidRPr="002E7D49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»</w:t>
      </w:r>
      <w:r w:rsidR="00B92C07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, «Крепкий орешек2», «Крепкий орешек3»</w:t>
      </w:r>
    </w:p>
    <w:p w:rsidR="000A3974" w:rsidRPr="002E7D49" w:rsidRDefault="000A3974" w:rsidP="000A3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  <w:r w:rsidRPr="002E7D49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Педагог дополнительного образования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Хаертдинова</w:t>
      </w:r>
      <w:proofErr w:type="spellEnd"/>
      <w:r w:rsidR="00A66EFE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Кадрия</w:t>
      </w:r>
      <w:proofErr w:type="spellEnd"/>
      <w:r w:rsidR="00A66EFE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Рифатовна</w:t>
      </w:r>
      <w:proofErr w:type="spellEnd"/>
    </w:p>
    <w:p w:rsidR="00B92C07" w:rsidRDefault="00B92C07" w:rsidP="00B92C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</w:p>
    <w:p w:rsidR="00B92C07" w:rsidRPr="00B92C07" w:rsidRDefault="00B92C07" w:rsidP="00B92C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Дата: 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09.04.20;</w:t>
      </w:r>
      <w:r w:rsidR="00A66EFE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10.04;20;</w:t>
      </w:r>
      <w:r w:rsidR="00A66EFE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11.04.20</w:t>
      </w:r>
    </w:p>
    <w:p w:rsidR="00A66EFE" w:rsidRDefault="00A66EFE" w:rsidP="00B92C07">
      <w:pPr>
        <w:jc w:val="center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</w:p>
    <w:p w:rsidR="00A66EFE" w:rsidRDefault="000A3974" w:rsidP="00B92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C07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Тема: </w:t>
      </w:r>
      <w:r w:rsidRPr="00B92C07">
        <w:rPr>
          <w:rFonts w:ascii="Times New Roman" w:hAnsi="Times New Roman" w:cs="Times New Roman"/>
          <w:b/>
          <w:sz w:val="28"/>
          <w:szCs w:val="28"/>
        </w:rPr>
        <w:t>Подготовка</w:t>
      </w:r>
      <w:r w:rsidRPr="000A3974">
        <w:rPr>
          <w:rFonts w:ascii="Times New Roman" w:hAnsi="Times New Roman" w:cs="Times New Roman"/>
          <w:b/>
          <w:sz w:val="28"/>
          <w:szCs w:val="28"/>
        </w:rPr>
        <w:t xml:space="preserve"> снаряжения. Изучение маршрутов.</w:t>
      </w:r>
    </w:p>
    <w:p w:rsidR="00B92C07" w:rsidRDefault="000A3974" w:rsidP="00B92C07">
      <w:pPr>
        <w:jc w:val="center"/>
        <w:rPr>
          <w:rFonts w:ascii="Times New Roman" w:hAnsi="Times New Roman" w:cs="Times New Roman"/>
          <w:sz w:val="24"/>
          <w:szCs w:val="24"/>
        </w:rPr>
      </w:pPr>
      <w:r w:rsidRPr="000A3974">
        <w:rPr>
          <w:rFonts w:ascii="Times New Roman" w:hAnsi="Times New Roman" w:cs="Times New Roman"/>
          <w:b/>
          <w:sz w:val="28"/>
          <w:szCs w:val="28"/>
        </w:rPr>
        <w:t xml:space="preserve"> Составление подробного плана графика.</w:t>
      </w:r>
    </w:p>
    <w:p w:rsidR="000A3974" w:rsidRPr="00B92C07" w:rsidRDefault="000A3974" w:rsidP="00B92C07">
      <w:pPr>
        <w:jc w:val="both"/>
        <w:rPr>
          <w:rFonts w:ascii="Times New Roman" w:hAnsi="Times New Roman" w:cs="Times New Roman"/>
          <w:sz w:val="24"/>
          <w:szCs w:val="24"/>
        </w:rPr>
      </w:pPr>
      <w:r w:rsidRPr="00B92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</w:p>
    <w:p w:rsidR="000A3974" w:rsidRPr="00B92C07" w:rsidRDefault="000A3974" w:rsidP="00B92C07">
      <w:pPr>
        <w:pStyle w:val="a3"/>
        <w:numPr>
          <w:ilvl w:val="0"/>
          <w:numId w:val="2"/>
        </w:numPr>
        <w:shd w:val="clear" w:color="auto" w:fill="FFFFFF"/>
        <w:jc w:val="both"/>
        <w:rPr>
          <w:b/>
          <w:bCs/>
          <w:sz w:val="28"/>
          <w:szCs w:val="28"/>
        </w:rPr>
      </w:pPr>
      <w:r w:rsidRPr="00B92C07">
        <w:rPr>
          <w:b/>
          <w:bCs/>
          <w:sz w:val="28"/>
          <w:szCs w:val="28"/>
        </w:rPr>
        <w:t>Научиться правильно подбирать снаряжение.</w:t>
      </w:r>
    </w:p>
    <w:p w:rsidR="000A3974" w:rsidRPr="00B92C07" w:rsidRDefault="00B92C07" w:rsidP="00B92C0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0A3974" w:rsidRPr="00B92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Подготовка снаряжения к походу.</w:t>
      </w:r>
    </w:p>
    <w:p w:rsidR="000A3974" w:rsidRPr="00B92C07" w:rsidRDefault="000A3974" w:rsidP="00B92C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2C07">
        <w:rPr>
          <w:rFonts w:ascii="Times New Roman" w:hAnsi="Times New Roman" w:cs="Times New Roman"/>
          <w:sz w:val="28"/>
          <w:szCs w:val="28"/>
          <w:shd w:val="clear" w:color="auto" w:fill="FFFFFF"/>
        </w:rPr>
        <w:t>Красота природы завораживает. Поэтому множество людей предпочитают проводить время в </w:t>
      </w:r>
      <w:hyperlink r:id="rId5" w:tgtFrame="_blank" w:history="1">
        <w:r w:rsidRPr="00B92C0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лесу</w:t>
        </w:r>
      </w:hyperlink>
      <w:r w:rsidRPr="00B92C07">
        <w:rPr>
          <w:rFonts w:ascii="Times New Roman" w:hAnsi="Times New Roman" w:cs="Times New Roman"/>
          <w:sz w:val="28"/>
          <w:szCs w:val="28"/>
          <w:shd w:val="clear" w:color="auto" w:fill="FFFFFF"/>
        </w:rPr>
        <w:t> или </w:t>
      </w:r>
      <w:hyperlink r:id="rId6" w:tgtFrame="_blank" w:history="1">
        <w:r w:rsidRPr="00B92C0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горах</w:t>
        </w:r>
      </w:hyperlink>
      <w:r w:rsidRPr="00B92C07">
        <w:rPr>
          <w:rFonts w:ascii="Times New Roman" w:hAnsi="Times New Roman" w:cs="Times New Roman"/>
          <w:sz w:val="28"/>
          <w:szCs w:val="28"/>
          <w:shd w:val="clear" w:color="auto" w:fill="FFFFFF"/>
        </w:rPr>
        <w:t>, любуясь чудесами планеты. Опытные туристы знают, что к походу следует подготовиться максимально хорошо. Для этого нужно собрать правильное снаряжение в путешествие. Стоит учитывать его вес, чтобы можно было максимально комфортно передвигаться и совмещать это с функциональностью.</w:t>
      </w:r>
    </w:p>
    <w:p w:rsidR="000A3974" w:rsidRPr="00B92C07" w:rsidRDefault="000A3974" w:rsidP="00B92C07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Походная обувь</w:t>
      </w:r>
    </w:p>
    <w:p w:rsidR="000A3974" w:rsidRPr="00B92C07" w:rsidRDefault="000A3974" w:rsidP="00B92C07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974" w:rsidRPr="00B92C07" w:rsidRDefault="000A3974" w:rsidP="00B92C07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Подбирайте обувь в зависимости от запланированного маршрута. Если вы отправляетесь в горы, вряд ли вам пригодятся резиновые сапоги. И, наоборот - в лесной низменности на пути попадаются заболоченные места.</w:t>
      </w:r>
    </w:p>
    <w:p w:rsidR="000A3974" w:rsidRPr="00B92C07" w:rsidRDefault="000A3974" w:rsidP="00B92C07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</w:p>
    <w:p w:rsidR="000A3974" w:rsidRPr="00B92C07" w:rsidRDefault="000A3974" w:rsidP="00B92C07">
      <w:pPr>
        <w:pStyle w:val="2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</w:rPr>
      </w:pPr>
      <w:r w:rsidRPr="00B92C07">
        <w:rPr>
          <w:b w:val="0"/>
          <w:bCs w:val="0"/>
          <w:sz w:val="28"/>
          <w:szCs w:val="28"/>
        </w:rPr>
        <w:t>Одежда в поход</w:t>
      </w:r>
    </w:p>
    <w:p w:rsidR="000A3974" w:rsidRPr="00B92C07" w:rsidRDefault="000A3974" w:rsidP="00B92C07">
      <w:pPr>
        <w:pStyle w:val="a5"/>
        <w:shd w:val="clear" w:color="auto" w:fill="FFFFFF"/>
        <w:spacing w:line="450" w:lineRule="atLeast"/>
        <w:jc w:val="both"/>
        <w:rPr>
          <w:sz w:val="28"/>
          <w:szCs w:val="28"/>
        </w:rPr>
      </w:pPr>
      <w:r w:rsidRPr="00B92C07">
        <w:rPr>
          <w:sz w:val="28"/>
          <w:szCs w:val="28"/>
        </w:rPr>
        <w:t>Одежда - важный элемент снаряжения в путешествии. Она должна быть по сезону, так как в противном случае, вы можете получить переохлаждение или перегреться, что тоже не совсем хорошо. Правильно подберите головной убор, перчатки, носки, убедитесь в наличии капюшона на куртке. Возьмите дождевик на случай непогоды.</w:t>
      </w:r>
    </w:p>
    <w:p w:rsidR="000A3974" w:rsidRPr="00B92C07" w:rsidRDefault="000A3974" w:rsidP="00B92C07">
      <w:pPr>
        <w:pStyle w:val="2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</w:rPr>
      </w:pPr>
      <w:r w:rsidRPr="00B92C07">
        <w:rPr>
          <w:b w:val="0"/>
          <w:bCs w:val="0"/>
          <w:sz w:val="28"/>
          <w:szCs w:val="28"/>
        </w:rPr>
        <w:t>Палатка и спальный мешок</w:t>
      </w:r>
    </w:p>
    <w:p w:rsidR="000A3974" w:rsidRPr="00B92C07" w:rsidRDefault="000A3974" w:rsidP="00B92C07">
      <w:pPr>
        <w:pStyle w:val="a5"/>
        <w:shd w:val="clear" w:color="auto" w:fill="FFFFFF"/>
        <w:spacing w:line="450" w:lineRule="atLeast"/>
        <w:jc w:val="both"/>
        <w:rPr>
          <w:sz w:val="28"/>
          <w:szCs w:val="28"/>
        </w:rPr>
      </w:pPr>
      <w:r w:rsidRPr="00B92C07">
        <w:rPr>
          <w:sz w:val="28"/>
          <w:szCs w:val="28"/>
        </w:rPr>
        <w:t>Подготовка снаряжения включает в себя подбор палатки и спальника. Если говорить про палатку, то при выборе большую роль играет вес и водонепроницаемость. В поход, который планируется совершить в местности с частыми дождями, нужна палатка с проклеенными или проваренными силиконом швами. </w:t>
      </w:r>
    </w:p>
    <w:p w:rsidR="000A3974" w:rsidRPr="00B92C07" w:rsidRDefault="000A3974" w:rsidP="00B92C07">
      <w:pPr>
        <w:pStyle w:val="2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</w:rPr>
      </w:pPr>
      <w:r w:rsidRPr="00B92C07">
        <w:rPr>
          <w:b w:val="0"/>
          <w:bCs w:val="0"/>
          <w:sz w:val="28"/>
          <w:szCs w:val="28"/>
        </w:rPr>
        <w:t>Навигационные приборы</w:t>
      </w:r>
    </w:p>
    <w:p w:rsidR="000A3974" w:rsidRPr="00B92C07" w:rsidRDefault="000A3974" w:rsidP="00B92C07">
      <w:pPr>
        <w:pStyle w:val="a5"/>
        <w:shd w:val="clear" w:color="auto" w:fill="FFFFFF"/>
        <w:spacing w:line="450" w:lineRule="atLeast"/>
        <w:jc w:val="both"/>
        <w:rPr>
          <w:sz w:val="28"/>
          <w:szCs w:val="28"/>
        </w:rPr>
      </w:pPr>
      <w:r w:rsidRPr="00B92C07">
        <w:rPr>
          <w:sz w:val="28"/>
          <w:szCs w:val="28"/>
        </w:rPr>
        <w:t>Ни один поход не обойдется без компаса или навигатора. Последний намного удобнее. Он точно показывает ваше месторасположение и записывает пройденный маршрут на случай, если вы захотите повторить его.</w:t>
      </w:r>
    </w:p>
    <w:p w:rsidR="000A3974" w:rsidRPr="00B92C07" w:rsidRDefault="000A3974" w:rsidP="00B92C07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B92C07">
        <w:rPr>
          <w:b w:val="0"/>
          <w:bCs w:val="0"/>
          <w:sz w:val="28"/>
          <w:szCs w:val="28"/>
        </w:rPr>
        <w:lastRenderedPageBreak/>
        <w:t>Посуда и другое снаряжение</w:t>
      </w:r>
    </w:p>
    <w:p w:rsidR="000A3974" w:rsidRPr="00B92C07" w:rsidRDefault="000A3974" w:rsidP="00B92C07">
      <w:pPr>
        <w:pStyle w:val="a5"/>
        <w:shd w:val="clear" w:color="auto" w:fill="FFFFFF"/>
        <w:spacing w:line="450" w:lineRule="atLeast"/>
        <w:jc w:val="both"/>
        <w:rPr>
          <w:sz w:val="28"/>
          <w:szCs w:val="28"/>
        </w:rPr>
      </w:pPr>
      <w:r w:rsidRPr="00B92C07">
        <w:rPr>
          <w:sz w:val="28"/>
          <w:szCs w:val="28"/>
        </w:rPr>
        <w:t>Возьмите в поход посуду и предметы личной гигиены. Ложки, кружки и миски рекомендуется приобретать алюминиевые. Можно брать и эмалированные, но они тяжелее. В большинстве случаев прием пищи проходит в спартанских условиях, потому целесообразно иметь посуду с ручками для удобства использования.</w:t>
      </w:r>
    </w:p>
    <w:p w:rsidR="000A3974" w:rsidRPr="00B92C07" w:rsidRDefault="000A3974" w:rsidP="00B92C07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Медицинские препараты для путешествия</w:t>
      </w:r>
    </w:p>
    <w:p w:rsidR="000A3974" w:rsidRPr="00B92C07" w:rsidRDefault="000A3974" w:rsidP="00B92C07">
      <w:pPr>
        <w:shd w:val="clear" w:color="auto" w:fill="FFFFFF"/>
        <w:spacing w:before="100" w:beforeAutospacing="1" w:after="100" w:afterAutospacing="1" w:line="45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Приняв во внимание тип похода, время года, особенности местности и индивидуальные заболевания, включите в аптечку следующие компоненты:</w:t>
      </w:r>
    </w:p>
    <w:p w:rsidR="000A3974" w:rsidRPr="00B92C07" w:rsidRDefault="000A3974" w:rsidP="00B92C07">
      <w:pPr>
        <w:shd w:val="clear" w:color="auto" w:fill="FFFFFF"/>
        <w:spacing w:before="100" w:beforeAutospacing="1" w:after="100" w:afterAutospacing="1" w:line="45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•</w:t>
      </w:r>
      <w:r w:rsidRPr="00B92C07">
        <w:rPr>
          <w:rFonts w:ascii="Times New Roman" w:eastAsia="Times New Roman" w:hAnsi="Times New Roman" w:cs="Times New Roman"/>
          <w:sz w:val="28"/>
          <w:szCs w:val="28"/>
          <w:lang w:eastAsia="ru-RU"/>
        </w:rPr>
        <w:t> жаропонижающее, антибиотики</w:t>
      </w:r>
    </w:p>
    <w:p w:rsidR="000A3974" w:rsidRPr="00B92C07" w:rsidRDefault="000A3974" w:rsidP="00B92C07">
      <w:pPr>
        <w:shd w:val="clear" w:color="auto" w:fill="FFFFFF"/>
        <w:spacing w:before="100" w:beforeAutospacing="1" w:after="100" w:afterAutospacing="1" w:line="45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•</w:t>
      </w:r>
      <w:r w:rsidRPr="00B92C07">
        <w:rPr>
          <w:rFonts w:ascii="Times New Roman" w:eastAsia="Times New Roman" w:hAnsi="Times New Roman" w:cs="Times New Roman"/>
          <w:sz w:val="28"/>
          <w:szCs w:val="28"/>
          <w:lang w:eastAsia="ru-RU"/>
        </w:rPr>
        <w:t> упакованный в пластиковую упаковку термометр</w:t>
      </w:r>
    </w:p>
    <w:p w:rsidR="000A3974" w:rsidRPr="00B92C07" w:rsidRDefault="000A3974" w:rsidP="00B92C07">
      <w:pPr>
        <w:shd w:val="clear" w:color="auto" w:fill="FFFFFF"/>
        <w:spacing w:before="100" w:beforeAutospacing="1" w:after="100" w:afterAutospacing="1" w:line="45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•</w:t>
      </w:r>
      <w:r w:rsidRPr="00B92C07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обезболивающее</w:t>
      </w:r>
    </w:p>
    <w:p w:rsidR="000A3974" w:rsidRPr="00B92C07" w:rsidRDefault="000A3974" w:rsidP="00B92C07">
      <w:pPr>
        <w:shd w:val="clear" w:color="auto" w:fill="FFFFFF"/>
        <w:spacing w:before="100" w:beforeAutospacing="1" w:after="100" w:afterAutospacing="1" w:line="45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•</w:t>
      </w:r>
      <w:r w:rsidRPr="00B92C07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разнообразные кровоостанавливающие средства типа ваты, бинтов, жгута и прочего</w:t>
      </w:r>
    </w:p>
    <w:p w:rsidR="000A3974" w:rsidRPr="00B92C07" w:rsidRDefault="000A3974" w:rsidP="00B92C07">
      <w:pPr>
        <w:shd w:val="clear" w:color="auto" w:fill="FFFFFF"/>
        <w:spacing w:before="100" w:beforeAutospacing="1" w:after="100" w:afterAutospacing="1" w:line="45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•</w:t>
      </w:r>
      <w:r w:rsidRPr="00B92C07">
        <w:rPr>
          <w:rFonts w:ascii="Times New Roman" w:eastAsia="Times New Roman" w:hAnsi="Times New Roman" w:cs="Times New Roman"/>
          <w:sz w:val="28"/>
          <w:szCs w:val="28"/>
          <w:lang w:eastAsia="ru-RU"/>
        </w:rPr>
        <w:t> шприцы и иглы</w:t>
      </w:r>
    </w:p>
    <w:p w:rsidR="000A3974" w:rsidRPr="00B92C07" w:rsidRDefault="000A3974" w:rsidP="00B92C07">
      <w:pPr>
        <w:shd w:val="clear" w:color="auto" w:fill="FFFFFF"/>
        <w:spacing w:before="100" w:beforeAutospacing="1" w:after="100" w:afterAutospacing="1" w:line="45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•</w:t>
      </w:r>
      <w:r w:rsidRPr="00B92C0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нашатырный спирт</w:t>
      </w:r>
    </w:p>
    <w:p w:rsidR="000A3974" w:rsidRPr="00B92C07" w:rsidRDefault="000A3974" w:rsidP="00B92C07">
      <w:pPr>
        <w:shd w:val="clear" w:color="auto" w:fill="FFFFFF"/>
        <w:spacing w:before="100" w:beforeAutospacing="1" w:after="100" w:afterAutospacing="1" w:line="45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•</w:t>
      </w:r>
      <w:r w:rsidRPr="00B92C07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перекись водорода</w:t>
      </w:r>
    </w:p>
    <w:p w:rsidR="000A3974" w:rsidRPr="00B92C07" w:rsidRDefault="000A3974" w:rsidP="00B92C07">
      <w:pPr>
        <w:shd w:val="clear" w:color="auto" w:fill="FFFFFF"/>
        <w:spacing w:before="100" w:beforeAutospacing="1" w:after="100" w:afterAutospacing="1" w:line="45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•</w:t>
      </w:r>
      <w:r w:rsidRPr="00B92C07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медикаменты, способные облегчить или устранить симптомы желудочно-кишечного расстройства, аллергии, сердечно-сосудистых заболеваний</w:t>
      </w:r>
    </w:p>
    <w:p w:rsidR="000A3974" w:rsidRPr="00B92C07" w:rsidRDefault="000A3974" w:rsidP="00B92C07">
      <w:pPr>
        <w:shd w:val="clear" w:color="auto" w:fill="FFFFFF"/>
        <w:spacing w:before="100" w:beforeAutospacing="1" w:after="100" w:afterAutospacing="1" w:line="45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•</w:t>
      </w:r>
      <w:r w:rsidRPr="00B92C07">
        <w:rPr>
          <w:rFonts w:ascii="Times New Roman" w:eastAsia="Times New Roman" w:hAnsi="Times New Roman" w:cs="Times New Roman"/>
          <w:sz w:val="28"/>
          <w:szCs w:val="28"/>
          <w:lang w:eastAsia="ru-RU"/>
        </w:rPr>
        <w:t> фиксирующие средства</w:t>
      </w:r>
    </w:p>
    <w:p w:rsidR="000A3974" w:rsidRPr="00B92C07" w:rsidRDefault="000A3974" w:rsidP="00B92C07">
      <w:pPr>
        <w:shd w:val="clear" w:color="auto" w:fill="FFFFFF"/>
        <w:spacing w:before="100" w:beforeAutospacing="1" w:after="100" w:afterAutospacing="1" w:line="45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•</w:t>
      </w:r>
      <w:r w:rsidRPr="00B92C07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медицинский спирт</w:t>
      </w:r>
    </w:p>
    <w:p w:rsidR="000A3974" w:rsidRPr="00B92C07" w:rsidRDefault="000A3974" w:rsidP="00B92C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4678" w:rsidRDefault="00B92C07" w:rsidP="00B92C07">
      <w:pPr>
        <w:jc w:val="both"/>
        <w:rPr>
          <w:rFonts w:ascii="Times New Roman" w:hAnsi="Times New Roman" w:cs="Times New Roman"/>
          <w:sz w:val="28"/>
          <w:szCs w:val="28"/>
        </w:rPr>
      </w:pPr>
      <w:r w:rsidRPr="00B92C07">
        <w:rPr>
          <w:rFonts w:ascii="Times New Roman" w:hAnsi="Times New Roman" w:cs="Times New Roman"/>
          <w:b/>
          <w:sz w:val="28"/>
          <w:szCs w:val="28"/>
        </w:rPr>
        <w:t>2.</w:t>
      </w:r>
      <w:r w:rsidR="000A3974" w:rsidRPr="00B92C07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</w:t>
      </w:r>
      <w:r w:rsidRPr="00B92C0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для учащихся</w:t>
      </w:r>
      <w:r w:rsidR="000A3974" w:rsidRPr="00B92C07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="000A3974" w:rsidRPr="00B92C07">
        <w:rPr>
          <w:rFonts w:ascii="Times New Roman" w:hAnsi="Times New Roman" w:cs="Times New Roman"/>
          <w:sz w:val="28"/>
          <w:szCs w:val="28"/>
        </w:rPr>
        <w:t>Заклейте зарисовку снаряжений для похода.</w:t>
      </w:r>
    </w:p>
    <w:p w:rsidR="00B92C07" w:rsidRPr="00B92C07" w:rsidRDefault="00921780" w:rsidP="00B92C07">
      <w:pPr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B92C07" w:rsidRPr="00B92C07">
          <w:rPr>
            <w:color w:val="0000FF"/>
            <w:u w:val="single"/>
          </w:rPr>
          <w:t>https://alpindustria.ru/UserFiles/Image/hints(1)(1).png</w:t>
        </w:r>
      </w:hyperlink>
      <w:bookmarkStart w:id="0" w:name="_GoBack"/>
      <w:bookmarkEnd w:id="0"/>
    </w:p>
    <w:sectPr w:rsidR="00B92C07" w:rsidRPr="00B92C07" w:rsidSect="00B92C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542A7"/>
    <w:multiLevelType w:val="hybridMultilevel"/>
    <w:tmpl w:val="84983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F014A7"/>
    <w:multiLevelType w:val="hybridMultilevel"/>
    <w:tmpl w:val="12E41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E1F"/>
    <w:rsid w:val="000A3974"/>
    <w:rsid w:val="002D4678"/>
    <w:rsid w:val="0042256C"/>
    <w:rsid w:val="005C5E1F"/>
    <w:rsid w:val="00921780"/>
    <w:rsid w:val="00A66EFE"/>
    <w:rsid w:val="00B92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974"/>
  </w:style>
  <w:style w:type="paragraph" w:styleId="2">
    <w:name w:val="heading 2"/>
    <w:basedOn w:val="a"/>
    <w:link w:val="20"/>
    <w:uiPriority w:val="9"/>
    <w:qFormat/>
    <w:rsid w:val="000A39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A397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A39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0A3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A39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lpindustria.ru/UserFiles/Image/hints(1)(1)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acetravel.ru/sposoby-vyzhivaniya-v-gorah" TargetMode="External"/><Relationship Id="rId5" Type="http://schemas.openxmlformats.org/officeDocument/2006/relationships/hyperlink" Target="http://placetravel.ru/sposoby-vyzhivaniya-v-les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2020-04-25T10:52:00Z</dcterms:created>
  <dcterms:modified xsi:type="dcterms:W3CDTF">2020-04-26T19:00:00Z</dcterms:modified>
</cp:coreProperties>
</file>